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51" w:rsidRPr="006B1551" w:rsidRDefault="00B706D3" w:rsidP="006B1551">
      <w:pPr>
        <w:shd w:val="clear" w:color="auto" w:fill="FFFFFF"/>
        <w:spacing w:before="144" w:after="120" w:line="240" w:lineRule="auto"/>
        <w:outlineLvl w:val="0"/>
        <w:rPr>
          <w:rFonts w:ascii="Verdana" w:eastAsia="Times New Roman" w:hAnsi="Verdana" w:cs="Times New Roman"/>
          <w:color w:val="005395"/>
          <w:kern w:val="36"/>
          <w:sz w:val="48"/>
          <w:szCs w:val="48"/>
          <w:lang w:eastAsia="de-DE"/>
        </w:rPr>
      </w:pPr>
      <w:r>
        <w:rPr>
          <w:rFonts w:ascii="Tahoma" w:hAnsi="Tahoma" w:cs="Tahoma"/>
          <w:noProof/>
          <w:color w:val="FA4632"/>
          <w:sz w:val="19"/>
          <w:szCs w:val="19"/>
          <w:shd w:val="clear" w:color="auto" w:fill="FFFFFF"/>
          <w:lang w:eastAsia="de-DE"/>
        </w:rPr>
        <w:drawing>
          <wp:anchor distT="0" distB="0" distL="114300" distR="114300" simplePos="0" relativeHeight="251659264" behindDoc="0" locked="0" layoutInCell="1" allowOverlap="1" wp14:anchorId="3BB8E855" wp14:editId="3FB5E563">
            <wp:simplePos x="0" y="0"/>
            <wp:positionH relativeFrom="column">
              <wp:posOffset>4962525</wp:posOffset>
            </wp:positionH>
            <wp:positionV relativeFrom="paragraph">
              <wp:posOffset>-590550</wp:posOffset>
            </wp:positionV>
            <wp:extent cx="1114425" cy="1104900"/>
            <wp:effectExtent l="0" t="0" r="9525" b="0"/>
            <wp:wrapNone/>
            <wp:docPr id="9" name="Bild 4" descr="Logo Stadt Isselburg">
              <a:hlinkClick xmlns:a="http://schemas.openxmlformats.org/drawingml/2006/main" r:id="rId5" tooltip="&quot;zur Startseite&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Stadt Isselburg">
                      <a:hlinkClick r:id="rId5" tooltip="&quot;zur Startseite&quot;"/>
                    </pic:cNvPr>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B1551" w:rsidRPr="006B1551">
        <w:rPr>
          <w:rFonts w:ascii="Verdana" w:eastAsia="Times New Roman" w:hAnsi="Verdana" w:cs="Times New Roman"/>
          <w:color w:val="005395"/>
          <w:kern w:val="36"/>
          <w:sz w:val="48"/>
          <w:szCs w:val="48"/>
          <w:lang w:eastAsia="de-DE"/>
        </w:rPr>
        <w:t>Wahlschein Online</w:t>
      </w:r>
    </w:p>
    <w:p w:rsidR="006B1551" w:rsidRDefault="006D2A04" w:rsidP="006B1551">
      <w:pPr>
        <w:shd w:val="clear" w:color="auto" w:fill="FFFFFF"/>
        <w:spacing w:after="0" w:line="240" w:lineRule="auto"/>
        <w:rPr>
          <w:rFonts w:ascii="Verdana" w:eastAsia="Times New Roman" w:hAnsi="Verdana" w:cs="Times New Roman"/>
          <w:color w:val="444444"/>
          <w:sz w:val="17"/>
          <w:szCs w:val="17"/>
          <w:lang w:eastAsia="de-DE"/>
        </w:rPr>
      </w:pPr>
      <w:r>
        <w:rPr>
          <w:rFonts w:ascii="Verdana" w:eastAsia="Times New Roman" w:hAnsi="Verdana" w:cs="Times New Roman"/>
          <w:color w:val="444444"/>
          <w:sz w:val="17"/>
          <w:szCs w:val="17"/>
          <w:lang w:eastAsia="de-DE"/>
        </w:rPr>
        <w:pict>
          <v:rect id="_x0000_i1025" style="width:397pt;height:.05pt" o:hrpct="0" o:hralign="center" o:hrstd="t" o:hr="t" fillcolor="gray" stroked="f"/>
        </w:pict>
      </w:r>
    </w:p>
    <w:p w:rsid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B1551" w:rsidRPr="002B1463" w:rsidRDefault="006B1551" w:rsidP="00423B6C">
      <w:pPr>
        <w:shd w:val="clear" w:color="auto" w:fill="FFFFFF"/>
        <w:spacing w:after="0" w:line="240" w:lineRule="auto"/>
        <w:jc w:val="both"/>
        <w:rPr>
          <w:rFonts w:ascii="Verdana" w:eastAsia="Times New Roman" w:hAnsi="Verdana" w:cs="Times New Roman"/>
          <w:b/>
          <w:color w:val="444444"/>
          <w:sz w:val="17"/>
          <w:szCs w:val="17"/>
          <w:lang w:eastAsia="de-DE"/>
        </w:rPr>
      </w:pPr>
      <w:r w:rsidRPr="002B1463">
        <w:rPr>
          <w:rFonts w:ascii="Verdana" w:eastAsia="Times New Roman" w:hAnsi="Verdana" w:cs="Times New Roman"/>
          <w:b/>
          <w:color w:val="444444"/>
          <w:sz w:val="17"/>
          <w:szCs w:val="17"/>
          <w:lang w:eastAsia="de-DE"/>
        </w:rPr>
        <w:t xml:space="preserve">Die Stadt Isselburg wird </w:t>
      </w:r>
      <w:r w:rsidR="00DD7B05">
        <w:rPr>
          <w:rFonts w:ascii="Verdana" w:eastAsia="Times New Roman" w:hAnsi="Verdana" w:cs="Times New Roman"/>
          <w:b/>
          <w:color w:val="444444"/>
          <w:sz w:val="17"/>
          <w:szCs w:val="17"/>
          <w:lang w:eastAsia="de-DE"/>
        </w:rPr>
        <w:t>auch</w:t>
      </w:r>
      <w:r w:rsidRPr="002B1463">
        <w:rPr>
          <w:rFonts w:ascii="Verdana" w:eastAsia="Times New Roman" w:hAnsi="Verdana" w:cs="Times New Roman"/>
          <w:b/>
          <w:color w:val="444444"/>
          <w:sz w:val="17"/>
          <w:szCs w:val="17"/>
          <w:lang w:eastAsia="de-DE"/>
        </w:rPr>
        <w:t xml:space="preserve"> zur </w:t>
      </w:r>
      <w:r w:rsidR="00A47888">
        <w:rPr>
          <w:rFonts w:ascii="Verdana" w:eastAsia="Times New Roman" w:hAnsi="Verdana" w:cs="Times New Roman"/>
          <w:b/>
          <w:color w:val="444444"/>
          <w:sz w:val="17"/>
          <w:szCs w:val="17"/>
          <w:lang w:eastAsia="de-DE"/>
        </w:rPr>
        <w:t>Kommunal</w:t>
      </w:r>
      <w:r w:rsidR="00676322">
        <w:rPr>
          <w:rFonts w:ascii="Verdana" w:eastAsia="Times New Roman" w:hAnsi="Verdana" w:cs="Times New Roman"/>
          <w:b/>
          <w:color w:val="444444"/>
          <w:sz w:val="17"/>
          <w:szCs w:val="17"/>
          <w:lang w:eastAsia="de-DE"/>
        </w:rPr>
        <w:t>wahl 20</w:t>
      </w:r>
      <w:r w:rsidR="00A47888">
        <w:rPr>
          <w:rFonts w:ascii="Verdana" w:eastAsia="Times New Roman" w:hAnsi="Verdana" w:cs="Times New Roman"/>
          <w:b/>
          <w:color w:val="444444"/>
          <w:sz w:val="17"/>
          <w:szCs w:val="17"/>
          <w:lang w:eastAsia="de-DE"/>
        </w:rPr>
        <w:t>20</w:t>
      </w:r>
      <w:r w:rsidRPr="002B1463">
        <w:rPr>
          <w:rFonts w:ascii="Verdana" w:eastAsia="Times New Roman" w:hAnsi="Verdana" w:cs="Times New Roman"/>
          <w:b/>
          <w:color w:val="444444"/>
          <w:sz w:val="17"/>
          <w:szCs w:val="17"/>
          <w:lang w:eastAsia="de-DE"/>
        </w:rPr>
        <w:t xml:space="preserve"> ein </w:t>
      </w:r>
      <w:r w:rsidR="00423B6C">
        <w:rPr>
          <w:rFonts w:ascii="Verdana" w:eastAsia="Times New Roman" w:hAnsi="Verdana" w:cs="Times New Roman"/>
          <w:b/>
          <w:color w:val="444444"/>
          <w:sz w:val="17"/>
          <w:szCs w:val="17"/>
          <w:lang w:eastAsia="de-DE"/>
        </w:rPr>
        <w:t>„</w:t>
      </w:r>
      <w:r w:rsidRPr="002B1463">
        <w:rPr>
          <w:rFonts w:ascii="Verdana" w:eastAsia="Times New Roman" w:hAnsi="Verdana" w:cs="Times New Roman"/>
          <w:b/>
          <w:color w:val="444444"/>
          <w:sz w:val="17"/>
          <w:szCs w:val="17"/>
          <w:lang w:eastAsia="de-DE"/>
        </w:rPr>
        <w:t>Online</w:t>
      </w:r>
      <w:r w:rsidR="00423B6C">
        <w:rPr>
          <w:rFonts w:ascii="Verdana" w:eastAsia="Times New Roman" w:hAnsi="Verdana" w:cs="Times New Roman"/>
          <w:b/>
          <w:color w:val="444444"/>
          <w:sz w:val="17"/>
          <w:szCs w:val="17"/>
          <w:lang w:eastAsia="de-DE"/>
        </w:rPr>
        <w:t>-</w:t>
      </w:r>
      <w:r w:rsidRPr="002B1463">
        <w:rPr>
          <w:rFonts w:ascii="Verdana" w:eastAsia="Times New Roman" w:hAnsi="Verdana" w:cs="Times New Roman"/>
          <w:b/>
          <w:color w:val="444444"/>
          <w:sz w:val="17"/>
          <w:szCs w:val="17"/>
          <w:lang w:eastAsia="de-DE"/>
        </w:rPr>
        <w:t>Wahlscheinverfahren</w:t>
      </w:r>
      <w:r w:rsidR="00423B6C">
        <w:rPr>
          <w:rFonts w:ascii="Verdana" w:eastAsia="Times New Roman" w:hAnsi="Verdana" w:cs="Times New Roman"/>
          <w:b/>
          <w:color w:val="444444"/>
          <w:sz w:val="17"/>
          <w:szCs w:val="17"/>
          <w:lang w:eastAsia="de-DE"/>
        </w:rPr>
        <w:t>“</w:t>
      </w:r>
      <w:r w:rsidRPr="002B1463">
        <w:rPr>
          <w:rFonts w:ascii="Verdana" w:eastAsia="Times New Roman" w:hAnsi="Verdana" w:cs="Times New Roman"/>
          <w:b/>
          <w:color w:val="444444"/>
          <w:sz w:val="17"/>
          <w:szCs w:val="17"/>
          <w:lang w:eastAsia="de-DE"/>
        </w:rPr>
        <w:t xml:space="preserve"> anbieten.</w:t>
      </w:r>
    </w:p>
    <w:p w:rsidR="006B1551" w:rsidRP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D</w:t>
      </w:r>
      <w:r w:rsidR="00423B6C">
        <w:rPr>
          <w:rFonts w:ascii="Verdana" w:eastAsia="Times New Roman" w:hAnsi="Verdana" w:cs="Times New Roman"/>
          <w:color w:val="444444"/>
          <w:sz w:val="17"/>
          <w:szCs w:val="17"/>
          <w:lang w:eastAsia="de-DE"/>
        </w:rPr>
        <w:t>as</w:t>
      </w:r>
      <w:r w:rsidRPr="006B1551">
        <w:rPr>
          <w:rFonts w:ascii="Verdana" w:eastAsia="Times New Roman" w:hAnsi="Verdana" w:cs="Times New Roman"/>
          <w:color w:val="444444"/>
          <w:sz w:val="17"/>
          <w:szCs w:val="17"/>
          <w:lang w:eastAsia="de-DE"/>
        </w:rPr>
        <w:t xml:space="preserve"> "Online</w:t>
      </w:r>
      <w:r w:rsidR="00457387">
        <w:rPr>
          <w:rFonts w:ascii="Verdana" w:eastAsia="Times New Roman" w:hAnsi="Verdana" w:cs="Times New Roman"/>
          <w:color w:val="444444"/>
          <w:sz w:val="17"/>
          <w:szCs w:val="17"/>
          <w:lang w:eastAsia="de-DE"/>
        </w:rPr>
        <w:t>-Wahlscheinverfahren</w:t>
      </w:r>
      <w:r w:rsidRPr="006B1551">
        <w:rPr>
          <w:rFonts w:ascii="Verdana" w:eastAsia="Times New Roman" w:hAnsi="Verdana" w:cs="Times New Roman"/>
          <w:color w:val="444444"/>
          <w:sz w:val="17"/>
          <w:szCs w:val="17"/>
          <w:lang w:eastAsia="de-DE"/>
        </w:rPr>
        <w:t xml:space="preserve">" wird </w:t>
      </w:r>
      <w:r w:rsidR="00423B6C">
        <w:rPr>
          <w:rFonts w:ascii="Verdana" w:eastAsia="Times New Roman" w:hAnsi="Verdana" w:cs="Times New Roman"/>
          <w:color w:val="444444"/>
          <w:sz w:val="17"/>
          <w:szCs w:val="17"/>
          <w:lang w:eastAsia="de-DE"/>
        </w:rPr>
        <w:t>ca. ab dem</w:t>
      </w:r>
      <w:r w:rsidRPr="006B1551">
        <w:rPr>
          <w:rFonts w:ascii="Verdana" w:eastAsia="Times New Roman" w:hAnsi="Verdana" w:cs="Times New Roman"/>
          <w:color w:val="444444"/>
          <w:sz w:val="17"/>
          <w:szCs w:val="17"/>
          <w:lang w:eastAsia="de-DE"/>
        </w:rPr>
        <w:t xml:space="preserve"> </w:t>
      </w:r>
      <w:r w:rsidR="00A47888">
        <w:rPr>
          <w:rFonts w:ascii="Verdana" w:eastAsia="Times New Roman" w:hAnsi="Verdana" w:cs="Times New Roman"/>
          <w:color w:val="444444"/>
          <w:sz w:val="17"/>
          <w:szCs w:val="17"/>
          <w:lang w:eastAsia="de-DE"/>
        </w:rPr>
        <w:t>Ende Juli Anfang August 2020</w:t>
      </w:r>
      <w:r w:rsidR="00457387">
        <w:rPr>
          <w:rFonts w:ascii="Verdana" w:eastAsia="Times New Roman" w:hAnsi="Verdana" w:cs="Times New Roman"/>
          <w:color w:val="444444"/>
          <w:sz w:val="17"/>
          <w:szCs w:val="17"/>
          <w:lang w:eastAsia="de-DE"/>
        </w:rPr>
        <w:t xml:space="preserve"> freigeschaltet. Der Wahlbenachrichtigungsbrief wird daher für den Wähler um die entsprechende Zugangsinformation ergänzt.</w:t>
      </w:r>
      <w:r w:rsidR="008E3304">
        <w:rPr>
          <w:rFonts w:ascii="Verdana" w:eastAsia="Times New Roman" w:hAnsi="Verdana" w:cs="Times New Roman"/>
          <w:color w:val="444444"/>
          <w:sz w:val="17"/>
          <w:szCs w:val="17"/>
          <w:lang w:eastAsia="de-DE"/>
        </w:rPr>
        <w:t xml:space="preserve"> </w:t>
      </w:r>
    </w:p>
    <w:p w:rsidR="008E3304" w:rsidRDefault="008E3304" w:rsidP="008E3304">
      <w:pPr>
        <w:shd w:val="clear" w:color="auto" w:fill="FFFFFF"/>
        <w:spacing w:after="0" w:line="240" w:lineRule="auto"/>
        <w:jc w:val="both"/>
        <w:rPr>
          <w:rFonts w:ascii="Verdana" w:eastAsia="Times New Roman" w:hAnsi="Verdana" w:cs="Times New Roman"/>
          <w:color w:val="444444"/>
          <w:sz w:val="17"/>
          <w:szCs w:val="17"/>
          <w:lang w:eastAsia="de-DE"/>
        </w:rPr>
      </w:pPr>
    </w:p>
    <w:p w:rsidR="008E3304" w:rsidRDefault="006B1551" w:rsidP="008E3304">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 xml:space="preserve">Bitte beachten Sie: Die Briefwahlunterlagen können vermutlich erst ab dem </w:t>
      </w:r>
      <w:r w:rsidR="00A47888">
        <w:rPr>
          <w:rFonts w:ascii="Verdana" w:eastAsia="Times New Roman" w:hAnsi="Verdana" w:cs="Times New Roman"/>
          <w:color w:val="444444"/>
          <w:sz w:val="17"/>
          <w:szCs w:val="17"/>
          <w:lang w:eastAsia="de-DE"/>
        </w:rPr>
        <w:t>Anfang August 2020</w:t>
      </w:r>
      <w:r w:rsidRPr="006B1551">
        <w:rPr>
          <w:rFonts w:ascii="Verdana" w:eastAsia="Times New Roman" w:hAnsi="Verdana" w:cs="Times New Roman"/>
          <w:color w:val="444444"/>
          <w:sz w:val="17"/>
          <w:szCs w:val="17"/>
          <w:lang w:eastAsia="de-DE"/>
        </w:rPr>
        <w:t xml:space="preserve"> verschickt werden.</w:t>
      </w:r>
      <w:r w:rsidR="008E3304">
        <w:rPr>
          <w:rFonts w:ascii="Verdana" w:eastAsia="Times New Roman" w:hAnsi="Verdana" w:cs="Times New Roman"/>
          <w:color w:val="444444"/>
          <w:sz w:val="17"/>
          <w:szCs w:val="17"/>
          <w:lang w:eastAsia="de-DE"/>
        </w:rPr>
        <w:t xml:space="preserve"> Auf der Internet-Seite </w:t>
      </w:r>
      <w:hyperlink r:id="rId7" w:history="1">
        <w:r w:rsidR="008E3304" w:rsidRPr="008E3304">
          <w:rPr>
            <w:rStyle w:val="Hyperlink"/>
            <w:rFonts w:ascii="Verdana" w:eastAsia="Times New Roman" w:hAnsi="Verdana" w:cs="Times New Roman"/>
            <w:sz w:val="17"/>
            <w:szCs w:val="17"/>
            <w:lang w:eastAsia="de-DE"/>
          </w:rPr>
          <w:t>https://www.wahlschein.de/IWS/start.do?mb=5554032</w:t>
        </w:r>
      </w:hyperlink>
      <w:r w:rsidR="008E3304">
        <w:rPr>
          <w:rFonts w:ascii="Verdana" w:eastAsia="Times New Roman" w:hAnsi="Verdana" w:cs="Times New Roman"/>
          <w:color w:val="444444"/>
          <w:sz w:val="17"/>
          <w:szCs w:val="17"/>
          <w:lang w:eastAsia="de-DE"/>
        </w:rPr>
        <w:t xml:space="preserve"> finden Sie Ihren Zugang.</w:t>
      </w:r>
    </w:p>
    <w:p w:rsidR="006B1551" w:rsidRP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B1551"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Nach erfolgreicher Antragstellung erhalten Sie innerhalb von wenigen Minuten automatisiert eine Eingangsbestätigung per E-Mail. Der Antrag selbst wird vom Wahlamt geprüft und unverzüglich bearbeitet.</w:t>
      </w:r>
    </w:p>
    <w:p w:rsidR="002B1463" w:rsidRPr="006B1551" w:rsidRDefault="002B1463" w:rsidP="00423B6C">
      <w:pPr>
        <w:shd w:val="clear" w:color="auto" w:fill="FFFFFF"/>
        <w:spacing w:after="0" w:line="240" w:lineRule="auto"/>
        <w:jc w:val="both"/>
        <w:rPr>
          <w:rFonts w:ascii="Verdana" w:eastAsia="Times New Roman" w:hAnsi="Verdana" w:cs="Times New Roman"/>
          <w:color w:val="444444"/>
          <w:sz w:val="17"/>
          <w:szCs w:val="17"/>
          <w:lang w:eastAsia="de-DE"/>
        </w:rPr>
      </w:pPr>
    </w:p>
    <w:p w:rsidR="006D2A04" w:rsidRDefault="006B1551" w:rsidP="00423B6C">
      <w:pPr>
        <w:shd w:val="clear" w:color="auto" w:fill="FFFFFF"/>
        <w:spacing w:after="0" w:line="240" w:lineRule="auto"/>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Innerhalb von wenigen Tagen erhalten Sie auf dem Postweg folgende Unterlagen:</w:t>
      </w:r>
    </w:p>
    <w:p w:rsidR="006B1551" w:rsidRPr="006B1551" w:rsidRDefault="006D2A04" w:rsidP="00423B6C">
      <w:pPr>
        <w:shd w:val="clear" w:color="auto" w:fill="FFFFFF"/>
        <w:spacing w:after="0" w:line="240" w:lineRule="auto"/>
        <w:jc w:val="both"/>
        <w:rPr>
          <w:rFonts w:ascii="Verdana" w:eastAsia="Times New Roman" w:hAnsi="Verdana" w:cs="Times New Roman"/>
          <w:color w:val="444444"/>
          <w:sz w:val="17"/>
          <w:szCs w:val="17"/>
          <w:lang w:eastAsia="de-DE"/>
        </w:rPr>
      </w:pPr>
      <w:r>
        <w:rPr>
          <w:noProof/>
          <w:lang w:eastAsia="de-DE"/>
        </w:rPr>
        <w:drawing>
          <wp:anchor distT="0" distB="0" distL="114300" distR="114300" simplePos="0" relativeHeight="251661312" behindDoc="0" locked="0" layoutInCell="1" allowOverlap="1">
            <wp:simplePos x="0" y="0"/>
            <wp:positionH relativeFrom="column">
              <wp:posOffset>3649980</wp:posOffset>
            </wp:positionH>
            <wp:positionV relativeFrom="paragraph">
              <wp:posOffset>254636</wp:posOffset>
            </wp:positionV>
            <wp:extent cx="797056" cy="618791"/>
            <wp:effectExtent l="95250" t="133350" r="60325" b="12446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rot="20352890">
                      <a:off x="0" y="0"/>
                      <a:ext cx="797056" cy="618791"/>
                    </a:xfrm>
                    <a:prstGeom prst="rect">
                      <a:avLst/>
                    </a:prstGeom>
                  </pic:spPr>
                </pic:pic>
              </a:graphicData>
            </a:graphic>
            <wp14:sizeRelH relativeFrom="page">
              <wp14:pctWidth>0</wp14:pctWidth>
            </wp14:sizeRelH>
            <wp14:sizeRelV relativeFrom="page">
              <wp14:pctHeight>0</wp14:pctHeight>
            </wp14:sizeRelV>
          </wp:anchor>
        </w:drawing>
      </w:r>
      <w:r w:rsidR="002B1463">
        <w:rPr>
          <w:rFonts w:ascii="Verdana" w:eastAsia="Times New Roman" w:hAnsi="Verdana" w:cs="Times New Roman"/>
          <w:color w:val="444444"/>
          <w:sz w:val="17"/>
          <w:szCs w:val="17"/>
          <w:lang w:eastAsia="de-DE"/>
        </w:rPr>
        <w:br/>
      </w:r>
    </w:p>
    <w:p w:rsidR="006B1551" w:rsidRPr="006B1551" w:rsidRDefault="006D2A04" w:rsidP="00423B6C">
      <w:pPr>
        <w:numPr>
          <w:ilvl w:val="0"/>
          <w:numId w:val="1"/>
        </w:numPr>
        <w:shd w:val="clear" w:color="auto" w:fill="FFFFFF"/>
        <w:spacing w:after="0" w:line="240" w:lineRule="auto"/>
        <w:ind w:left="456"/>
        <w:jc w:val="both"/>
        <w:rPr>
          <w:rFonts w:ascii="Verdana" w:eastAsia="Times New Roman" w:hAnsi="Verdana" w:cs="Times New Roman"/>
          <w:color w:val="444444"/>
          <w:sz w:val="17"/>
          <w:szCs w:val="17"/>
          <w:lang w:eastAsia="de-DE"/>
        </w:rPr>
      </w:pPr>
      <w:bookmarkStart w:id="0" w:name="_GoBack"/>
      <w:r>
        <w:rPr>
          <w:noProof/>
          <w:lang w:eastAsia="de-DE"/>
        </w:rPr>
        <w:drawing>
          <wp:anchor distT="0" distB="0" distL="114300" distR="114300" simplePos="0" relativeHeight="251660288" behindDoc="0" locked="0" layoutInCell="1" allowOverlap="1">
            <wp:simplePos x="0" y="0"/>
            <wp:positionH relativeFrom="column">
              <wp:posOffset>4729389</wp:posOffset>
            </wp:positionH>
            <wp:positionV relativeFrom="paragraph">
              <wp:posOffset>46990</wp:posOffset>
            </wp:positionV>
            <wp:extent cx="750802" cy="565795"/>
            <wp:effectExtent l="114300" t="171450" r="106680" b="1581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478140">
                      <a:off x="0" y="0"/>
                      <a:ext cx="750802" cy="565795"/>
                    </a:xfrm>
                    <a:prstGeom prst="rect">
                      <a:avLst/>
                    </a:prstGeom>
                    <a:ln cap="sq">
                      <a:solidFill>
                        <a:schemeClr val="accent1">
                          <a:alpha val="97000"/>
                        </a:schemeClr>
                      </a:solidFill>
                    </a:ln>
                  </pic:spPr>
                </pic:pic>
              </a:graphicData>
            </a:graphic>
            <wp14:sizeRelH relativeFrom="page">
              <wp14:pctWidth>0</wp14:pctWidth>
            </wp14:sizeRelH>
            <wp14:sizeRelV relativeFrom="page">
              <wp14:pctHeight>0</wp14:pctHeight>
            </wp14:sizeRelV>
          </wp:anchor>
        </w:drawing>
      </w:r>
      <w:bookmarkEnd w:id="0"/>
      <w:r w:rsidR="006B1551" w:rsidRPr="006B1551">
        <w:rPr>
          <w:rFonts w:ascii="Verdana" w:eastAsia="Times New Roman" w:hAnsi="Verdana" w:cs="Times New Roman"/>
          <w:color w:val="444444"/>
          <w:sz w:val="17"/>
          <w:szCs w:val="17"/>
          <w:lang w:eastAsia="de-DE"/>
        </w:rPr>
        <w:t>Wahlschein mit anhängendem roten Wahlbriefumschlag,</w:t>
      </w:r>
      <w:r w:rsidRPr="006D2A04">
        <w:rPr>
          <w:noProof/>
          <w:lang w:eastAsia="de-DE"/>
        </w:rPr>
        <w:t xml:space="preserve"> </w:t>
      </w:r>
    </w:p>
    <w:p w:rsidR="006B1551" w:rsidRPr="006B1551" w:rsidRDefault="006B1551" w:rsidP="00423B6C">
      <w:pPr>
        <w:numPr>
          <w:ilvl w:val="0"/>
          <w:numId w:val="1"/>
        </w:numPr>
        <w:shd w:val="clear" w:color="auto" w:fill="FFFFFF"/>
        <w:spacing w:after="0" w:line="240" w:lineRule="auto"/>
        <w:ind w:left="456"/>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 xml:space="preserve">einen Stimmzettel für die </w:t>
      </w:r>
      <w:r w:rsidR="00A47888">
        <w:rPr>
          <w:rFonts w:ascii="Verdana" w:eastAsia="Times New Roman" w:hAnsi="Verdana" w:cs="Times New Roman"/>
          <w:color w:val="444444"/>
          <w:sz w:val="17"/>
          <w:szCs w:val="17"/>
          <w:lang w:eastAsia="de-DE"/>
        </w:rPr>
        <w:t>Kommunal</w:t>
      </w:r>
      <w:r w:rsidR="00F7593F">
        <w:rPr>
          <w:rFonts w:ascii="Verdana" w:eastAsia="Times New Roman" w:hAnsi="Verdana" w:cs="Times New Roman"/>
          <w:color w:val="444444"/>
          <w:sz w:val="17"/>
          <w:szCs w:val="17"/>
          <w:lang w:eastAsia="de-DE"/>
        </w:rPr>
        <w:t>wahl 20</w:t>
      </w:r>
      <w:r w:rsidR="00A47888">
        <w:rPr>
          <w:rFonts w:ascii="Verdana" w:eastAsia="Times New Roman" w:hAnsi="Verdana" w:cs="Times New Roman"/>
          <w:color w:val="444444"/>
          <w:sz w:val="17"/>
          <w:szCs w:val="17"/>
          <w:lang w:eastAsia="de-DE"/>
        </w:rPr>
        <w:t>20</w:t>
      </w:r>
      <w:r w:rsidRPr="006B1551">
        <w:rPr>
          <w:rFonts w:ascii="Verdana" w:eastAsia="Times New Roman" w:hAnsi="Verdana" w:cs="Times New Roman"/>
          <w:color w:val="444444"/>
          <w:sz w:val="17"/>
          <w:szCs w:val="17"/>
          <w:lang w:eastAsia="de-DE"/>
        </w:rPr>
        <w:t>,</w:t>
      </w:r>
      <w:r w:rsidR="006D2A04" w:rsidRPr="006D2A04">
        <w:rPr>
          <w:noProof/>
          <w:lang w:eastAsia="de-DE"/>
        </w:rPr>
        <w:t xml:space="preserve"> </w:t>
      </w:r>
    </w:p>
    <w:p w:rsidR="006B1551" w:rsidRPr="006B1551" w:rsidRDefault="006B1551" w:rsidP="00423B6C">
      <w:pPr>
        <w:numPr>
          <w:ilvl w:val="0"/>
          <w:numId w:val="1"/>
        </w:numPr>
        <w:shd w:val="clear" w:color="auto" w:fill="FFFFFF"/>
        <w:spacing w:after="0" w:line="240" w:lineRule="auto"/>
        <w:ind w:left="456"/>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einen blauen Stimmzettelumschlag und</w:t>
      </w:r>
    </w:p>
    <w:p w:rsidR="006B1551" w:rsidRDefault="006B1551" w:rsidP="006D2A04">
      <w:pPr>
        <w:shd w:val="clear" w:color="auto" w:fill="FFFFFF"/>
        <w:spacing w:after="0" w:line="240" w:lineRule="auto"/>
        <w:ind w:left="456"/>
        <w:jc w:val="both"/>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ein Merkblatt für die Briefwahl.</w:t>
      </w:r>
    </w:p>
    <w:p w:rsidR="006D2A04" w:rsidRDefault="006D2A04" w:rsidP="006D2A04">
      <w:pPr>
        <w:shd w:val="clear" w:color="auto" w:fill="FFFFFF"/>
        <w:spacing w:after="0" w:line="240" w:lineRule="auto"/>
        <w:ind w:left="456"/>
        <w:jc w:val="both"/>
        <w:rPr>
          <w:rFonts w:ascii="Verdana" w:eastAsia="Times New Roman" w:hAnsi="Verdana" w:cs="Times New Roman"/>
          <w:color w:val="444444"/>
          <w:sz w:val="17"/>
          <w:szCs w:val="17"/>
          <w:lang w:eastAsia="de-DE"/>
        </w:rPr>
      </w:pPr>
    </w:p>
    <w:p w:rsidR="002B1463" w:rsidRPr="006B1551" w:rsidRDefault="002B1463" w:rsidP="002B1463">
      <w:pPr>
        <w:shd w:val="clear" w:color="auto" w:fill="FFFFFF"/>
        <w:spacing w:after="0" w:line="240" w:lineRule="auto"/>
        <w:ind w:left="456"/>
        <w:rPr>
          <w:rFonts w:ascii="Verdana" w:eastAsia="Times New Roman" w:hAnsi="Verdana" w:cs="Times New Roman"/>
          <w:color w:val="444444"/>
          <w:sz w:val="17"/>
          <w:szCs w:val="17"/>
          <w:lang w:eastAsia="de-DE"/>
        </w:rPr>
      </w:pPr>
    </w:p>
    <w:p w:rsid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Bitte unterschreiben Sie den Wahlschein auf der Rückseite.</w:t>
      </w:r>
      <w:r w:rsidR="002B1463">
        <w:rPr>
          <w:rFonts w:ascii="Verdana" w:eastAsia="Times New Roman" w:hAnsi="Verdana" w:cs="Times New Roman"/>
          <w:color w:val="444444"/>
          <w:sz w:val="17"/>
          <w:szCs w:val="17"/>
          <w:lang w:eastAsia="de-DE"/>
        </w:rPr>
        <w:t xml:space="preserve"> </w:t>
      </w:r>
      <w:r w:rsidRPr="006B1551">
        <w:rPr>
          <w:rFonts w:ascii="Verdana" w:eastAsia="Times New Roman" w:hAnsi="Verdana" w:cs="Times New Roman"/>
          <w:color w:val="444444"/>
          <w:sz w:val="17"/>
          <w:szCs w:val="17"/>
          <w:lang w:eastAsia="de-DE"/>
        </w:rPr>
        <w:t>Kennzeichnen Sie den Stimmzettel, Sie haben zwei Stimmen. Der Stimmzettel kommt in den blauen Stimmzettelumschlag. Stecken Sie bitte anschließend den verschlossene</w:t>
      </w:r>
      <w:r w:rsidR="002B1463">
        <w:rPr>
          <w:rFonts w:ascii="Verdana" w:eastAsia="Times New Roman" w:hAnsi="Verdana" w:cs="Times New Roman"/>
          <w:color w:val="444444"/>
          <w:sz w:val="17"/>
          <w:szCs w:val="17"/>
          <w:lang w:eastAsia="de-DE"/>
        </w:rPr>
        <w:t>n</w:t>
      </w:r>
      <w:r w:rsidRPr="006B1551">
        <w:rPr>
          <w:rFonts w:ascii="Verdana" w:eastAsia="Times New Roman" w:hAnsi="Verdana" w:cs="Times New Roman"/>
          <w:color w:val="444444"/>
          <w:sz w:val="17"/>
          <w:szCs w:val="17"/>
          <w:lang w:eastAsia="de-DE"/>
        </w:rPr>
        <w:t xml:space="preserve"> Stimmzettelumschlag mit dem unterschriebenen Wahlschein in den roten Wahlbriefumschlag und senden diesen unverzüglich an das Wahlamt zurück.</w:t>
      </w:r>
    </w:p>
    <w:p w:rsidR="002B1463" w:rsidRPr="006B1551" w:rsidRDefault="002B1463" w:rsidP="006B1551">
      <w:pPr>
        <w:shd w:val="clear" w:color="auto" w:fill="FFFFFF"/>
        <w:spacing w:after="0" w:line="240" w:lineRule="auto"/>
        <w:rPr>
          <w:rFonts w:ascii="Verdana" w:eastAsia="Times New Roman" w:hAnsi="Verdana" w:cs="Times New Roman"/>
          <w:color w:val="444444"/>
          <w:sz w:val="17"/>
          <w:szCs w:val="17"/>
          <w:lang w:eastAsia="de-DE"/>
        </w:rPr>
      </w:pPr>
    </w:p>
    <w:p w:rsidR="006B1551"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Im beigefügten Merkblatt können Sie die einzelnen Schritte noch einmal nachverfolgen.</w:t>
      </w:r>
      <w:r w:rsidR="002B1463">
        <w:rPr>
          <w:rFonts w:ascii="Verdana" w:eastAsia="Times New Roman" w:hAnsi="Verdana" w:cs="Times New Roman"/>
          <w:color w:val="444444"/>
          <w:sz w:val="17"/>
          <w:szCs w:val="17"/>
          <w:lang w:eastAsia="de-DE"/>
        </w:rPr>
        <w:br/>
      </w:r>
    </w:p>
    <w:p w:rsidR="006B1551"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Erst am Wahltag wird der rote Wahlbrief von dem zuständigen Briefwahlvorstand geöffnet und der verschlossene blaue Stimmzettel vom Wahlschein getrennt in eine Wahlurne geworfen. So wird das Wahlgeheimnis gewahrt.</w:t>
      </w:r>
    </w:p>
    <w:p w:rsidR="006B1551" w:rsidRPr="006B1551" w:rsidRDefault="002B1463" w:rsidP="006B1551">
      <w:pPr>
        <w:shd w:val="clear" w:color="auto" w:fill="FFFFFF"/>
        <w:spacing w:after="0" w:line="240" w:lineRule="auto"/>
        <w:rPr>
          <w:rFonts w:ascii="Verdana" w:eastAsia="Times New Roman" w:hAnsi="Verdana" w:cs="Times New Roman"/>
          <w:color w:val="444444"/>
          <w:sz w:val="17"/>
          <w:szCs w:val="17"/>
          <w:lang w:eastAsia="de-DE"/>
        </w:rPr>
      </w:pPr>
      <w:r>
        <w:rPr>
          <w:rFonts w:ascii="Verdana" w:eastAsia="Times New Roman" w:hAnsi="Verdana" w:cs="Times New Roman"/>
          <w:color w:val="444444"/>
          <w:sz w:val="17"/>
          <w:szCs w:val="17"/>
          <w:lang w:eastAsia="de-DE"/>
        </w:rPr>
        <w:br/>
      </w:r>
      <w:r w:rsidR="006B1551" w:rsidRPr="006B1551">
        <w:rPr>
          <w:rFonts w:ascii="Verdana" w:eastAsia="Times New Roman" w:hAnsi="Verdana" w:cs="Times New Roman"/>
          <w:color w:val="444444"/>
          <w:sz w:val="17"/>
          <w:szCs w:val="17"/>
          <w:lang w:eastAsia="de-DE"/>
        </w:rPr>
        <w:t>Hinweise zum Wahlscheinantrag:</w:t>
      </w:r>
    </w:p>
    <w:p w:rsidR="006B1551"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Postleitzahl, Straße und Hausnummer werden aus Verzeichnissen übernommen, nur die hinterlegten Angaben können ausgewählt werden. Wenn Sie beispielsweise nach Eingabe der korrekten Postleitzahl nur den Anfangsbuchstaben der Straße eingeben, wird Ihnen eine Liste von möglichen Straßen angezeigt. Bitte wählen Sie die korrekte Straße aus, eine freie Eingabe ist nicht möglich. Haben Sie bitte bei der Eingabe etwas Geduld.</w:t>
      </w:r>
      <w:r w:rsidR="002B1463">
        <w:rPr>
          <w:rFonts w:ascii="Verdana" w:eastAsia="Times New Roman" w:hAnsi="Verdana" w:cs="Times New Roman"/>
          <w:color w:val="444444"/>
          <w:sz w:val="17"/>
          <w:szCs w:val="17"/>
          <w:lang w:eastAsia="de-DE"/>
        </w:rPr>
        <w:br/>
      </w:r>
    </w:p>
    <w:p w:rsidR="002B1463" w:rsidRPr="006B1551" w:rsidRDefault="006B1551" w:rsidP="006B1551">
      <w:pPr>
        <w:shd w:val="clear" w:color="auto" w:fill="FFFFFF"/>
        <w:spacing w:after="0" w:line="240" w:lineRule="auto"/>
        <w:rPr>
          <w:rFonts w:ascii="Verdana" w:eastAsia="Times New Roman" w:hAnsi="Verdana" w:cs="Times New Roman"/>
          <w:color w:val="444444"/>
          <w:sz w:val="17"/>
          <w:szCs w:val="17"/>
          <w:lang w:eastAsia="de-DE"/>
        </w:rPr>
      </w:pPr>
      <w:r w:rsidRPr="006B1551">
        <w:rPr>
          <w:rFonts w:ascii="Verdana" w:eastAsia="Times New Roman" w:hAnsi="Verdana" w:cs="Times New Roman"/>
          <w:color w:val="444444"/>
          <w:sz w:val="17"/>
          <w:szCs w:val="17"/>
          <w:lang w:eastAsia="de-DE"/>
        </w:rPr>
        <w:t xml:space="preserve">Grund für die Abschaltung </w:t>
      </w:r>
      <w:r w:rsidR="00EF7B80">
        <w:rPr>
          <w:rFonts w:ascii="Verdana" w:eastAsia="Times New Roman" w:hAnsi="Verdana" w:cs="Times New Roman"/>
          <w:color w:val="444444"/>
          <w:sz w:val="17"/>
          <w:szCs w:val="17"/>
          <w:lang w:eastAsia="de-DE"/>
        </w:rPr>
        <w:t xml:space="preserve">des Onlineverfahrens </w:t>
      </w:r>
      <w:r w:rsidRPr="006B1551">
        <w:rPr>
          <w:rFonts w:ascii="Verdana" w:eastAsia="Times New Roman" w:hAnsi="Verdana" w:cs="Times New Roman"/>
          <w:color w:val="444444"/>
          <w:sz w:val="17"/>
          <w:szCs w:val="17"/>
          <w:lang w:eastAsia="de-DE"/>
        </w:rPr>
        <w:t xml:space="preserve">am </w:t>
      </w:r>
      <w:r w:rsidR="002B1463">
        <w:rPr>
          <w:rFonts w:ascii="Verdana" w:eastAsia="Times New Roman" w:hAnsi="Verdana" w:cs="Times New Roman"/>
          <w:color w:val="000000" w:themeColor="text1"/>
          <w:sz w:val="17"/>
          <w:szCs w:val="17"/>
          <w:lang w:eastAsia="de-DE"/>
        </w:rPr>
        <w:t>Mittwoch</w:t>
      </w:r>
      <w:r w:rsidRPr="006B1551">
        <w:rPr>
          <w:rFonts w:ascii="Verdana" w:eastAsia="Times New Roman" w:hAnsi="Verdana" w:cs="Times New Roman"/>
          <w:color w:val="444444"/>
          <w:sz w:val="17"/>
          <w:szCs w:val="17"/>
          <w:lang w:eastAsia="de-DE"/>
        </w:rPr>
        <w:t xml:space="preserve"> vor der Wahl ist die Postlaufzeit. Nur bei bis 1</w:t>
      </w:r>
      <w:r w:rsidR="00676322">
        <w:rPr>
          <w:rFonts w:ascii="Verdana" w:eastAsia="Times New Roman" w:hAnsi="Verdana" w:cs="Times New Roman"/>
          <w:color w:val="444444"/>
          <w:sz w:val="17"/>
          <w:szCs w:val="17"/>
          <w:lang w:eastAsia="de-DE"/>
        </w:rPr>
        <w:t>2</w:t>
      </w:r>
      <w:r w:rsidRPr="006B1551">
        <w:rPr>
          <w:rFonts w:ascii="Verdana" w:eastAsia="Times New Roman" w:hAnsi="Verdana" w:cs="Times New Roman"/>
          <w:color w:val="444444"/>
          <w:sz w:val="17"/>
          <w:szCs w:val="17"/>
          <w:lang w:eastAsia="de-DE"/>
        </w:rPr>
        <w:t xml:space="preserve"> Uhr eingehenden Anträgen ist sichergestellt, dass diese noch am gleichen Tag bearbeitet und auch zur Post gegeben werden können. Am Freitag vor der Wahl besteht noch die Möglichkeit, persönlich im </w:t>
      </w:r>
      <w:r w:rsidR="002B1463">
        <w:rPr>
          <w:rFonts w:ascii="Verdana" w:eastAsia="Times New Roman" w:hAnsi="Verdana" w:cs="Times New Roman"/>
          <w:color w:val="444444"/>
          <w:sz w:val="17"/>
          <w:szCs w:val="17"/>
          <w:lang w:eastAsia="de-DE"/>
        </w:rPr>
        <w:t>W</w:t>
      </w:r>
      <w:r w:rsidRPr="006B1551">
        <w:rPr>
          <w:rFonts w:ascii="Verdana" w:eastAsia="Times New Roman" w:hAnsi="Verdana" w:cs="Times New Roman"/>
          <w:color w:val="444444"/>
          <w:sz w:val="17"/>
          <w:szCs w:val="17"/>
          <w:lang w:eastAsia="de-DE"/>
        </w:rPr>
        <w:t>ahl</w:t>
      </w:r>
      <w:r w:rsidR="002B1463">
        <w:rPr>
          <w:rFonts w:ascii="Verdana" w:eastAsia="Times New Roman" w:hAnsi="Verdana" w:cs="Times New Roman"/>
          <w:color w:val="444444"/>
          <w:sz w:val="17"/>
          <w:szCs w:val="17"/>
          <w:lang w:eastAsia="de-DE"/>
        </w:rPr>
        <w:t>amt</w:t>
      </w:r>
      <w:r w:rsidRPr="006B1551">
        <w:rPr>
          <w:rFonts w:ascii="Verdana" w:eastAsia="Times New Roman" w:hAnsi="Verdana" w:cs="Times New Roman"/>
          <w:color w:val="444444"/>
          <w:sz w:val="17"/>
          <w:szCs w:val="17"/>
          <w:lang w:eastAsia="de-DE"/>
        </w:rPr>
        <w:t xml:space="preserve">, </w:t>
      </w:r>
      <w:r w:rsidR="002B1463">
        <w:rPr>
          <w:rFonts w:ascii="Verdana" w:eastAsia="Times New Roman" w:hAnsi="Verdana" w:cs="Times New Roman"/>
          <w:color w:val="444444"/>
          <w:sz w:val="17"/>
          <w:szCs w:val="17"/>
          <w:lang w:eastAsia="de-DE"/>
        </w:rPr>
        <w:t>Hüttenstraße 33-35, Büro EG Nr. 05</w:t>
      </w:r>
      <w:r w:rsidRPr="006B1551">
        <w:rPr>
          <w:rFonts w:ascii="Verdana" w:eastAsia="Times New Roman" w:hAnsi="Verdana" w:cs="Times New Roman"/>
          <w:color w:val="444444"/>
          <w:sz w:val="17"/>
          <w:szCs w:val="17"/>
          <w:lang w:eastAsia="de-DE"/>
        </w:rPr>
        <w:t xml:space="preserve">, Briefwahlunterlagen zu beantragen und auch gleich zu wählen. </w:t>
      </w:r>
      <w:r w:rsidR="002B1463">
        <w:rPr>
          <w:rFonts w:ascii="Verdana" w:eastAsia="Times New Roman" w:hAnsi="Verdana" w:cs="Times New Roman"/>
          <w:color w:val="444444"/>
          <w:sz w:val="17"/>
          <w:szCs w:val="17"/>
          <w:lang w:eastAsia="de-DE"/>
        </w:rPr>
        <w:br/>
      </w:r>
    </w:p>
    <w:p w:rsidR="006B1551" w:rsidRPr="006B1551" w:rsidRDefault="006B1551" w:rsidP="006B1551">
      <w:pPr>
        <w:shd w:val="clear" w:color="auto" w:fill="FFFFFF"/>
        <w:spacing w:after="0" w:line="240" w:lineRule="auto"/>
        <w:rPr>
          <w:rFonts w:ascii="Verdana" w:eastAsia="Times New Roman" w:hAnsi="Verdana" w:cs="Times New Roman"/>
          <w:b/>
          <w:color w:val="444444"/>
          <w:sz w:val="17"/>
          <w:szCs w:val="17"/>
          <w:u w:val="single"/>
          <w:lang w:eastAsia="de-DE"/>
        </w:rPr>
      </w:pPr>
      <w:r w:rsidRPr="006B1551">
        <w:rPr>
          <w:rFonts w:ascii="Verdana" w:eastAsia="Times New Roman" w:hAnsi="Verdana" w:cs="Times New Roman"/>
          <w:b/>
          <w:color w:val="444444"/>
          <w:sz w:val="17"/>
          <w:szCs w:val="17"/>
          <w:u w:val="single"/>
          <w:lang w:eastAsia="de-DE"/>
        </w:rPr>
        <w:t>Eine Teilnahme an der Wahl über das Internet ist nicht möglich.</w:t>
      </w:r>
      <w:r w:rsidR="002B1463" w:rsidRPr="002B1463">
        <w:rPr>
          <w:rFonts w:ascii="Verdana" w:eastAsia="Times New Roman" w:hAnsi="Verdana" w:cs="Times New Roman"/>
          <w:b/>
          <w:color w:val="444444"/>
          <w:sz w:val="17"/>
          <w:szCs w:val="17"/>
          <w:u w:val="single"/>
          <w:lang w:eastAsia="de-DE"/>
        </w:rPr>
        <w:br/>
      </w:r>
    </w:p>
    <w:p w:rsidR="002B1463" w:rsidRPr="00457387" w:rsidRDefault="002B1463">
      <w:pPr>
        <w:rPr>
          <w:rFonts w:ascii="Verdana" w:eastAsia="Times New Roman" w:hAnsi="Verdana" w:cs="Times New Roman"/>
          <w:color w:val="444444"/>
          <w:sz w:val="17"/>
          <w:szCs w:val="17"/>
          <w:lang w:eastAsia="de-DE"/>
        </w:rPr>
      </w:pPr>
      <w:r w:rsidRPr="00457387">
        <w:rPr>
          <w:rFonts w:ascii="Verdana" w:eastAsia="Times New Roman" w:hAnsi="Verdana" w:cs="Times New Roman"/>
          <w:color w:val="444444"/>
          <w:sz w:val="17"/>
          <w:szCs w:val="17"/>
          <w:lang w:eastAsia="de-DE"/>
        </w:rPr>
        <w:t>Bei Rückfragen stehen die Mitarbeiter des Wahlamtes zu Ihrer Verfügung.</w:t>
      </w:r>
    </w:p>
    <w:sectPr w:rsidR="002B1463" w:rsidRPr="00457387" w:rsidSect="00450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C2D"/>
    <w:multiLevelType w:val="multilevel"/>
    <w:tmpl w:val="DE32A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51"/>
    <w:rsid w:val="0003703C"/>
    <w:rsid w:val="00115564"/>
    <w:rsid w:val="002012B4"/>
    <w:rsid w:val="00271EAE"/>
    <w:rsid w:val="002A016D"/>
    <w:rsid w:val="002B1463"/>
    <w:rsid w:val="0031448C"/>
    <w:rsid w:val="0031770B"/>
    <w:rsid w:val="003349DA"/>
    <w:rsid w:val="00392607"/>
    <w:rsid w:val="003C7002"/>
    <w:rsid w:val="003E67A3"/>
    <w:rsid w:val="00423B6C"/>
    <w:rsid w:val="004305B8"/>
    <w:rsid w:val="004500C3"/>
    <w:rsid w:val="00457387"/>
    <w:rsid w:val="00465856"/>
    <w:rsid w:val="004734C7"/>
    <w:rsid w:val="00500DD6"/>
    <w:rsid w:val="00563EDF"/>
    <w:rsid w:val="005E5055"/>
    <w:rsid w:val="005F2C80"/>
    <w:rsid w:val="00676322"/>
    <w:rsid w:val="006B1551"/>
    <w:rsid w:val="006B72C9"/>
    <w:rsid w:val="006D2A04"/>
    <w:rsid w:val="006D5560"/>
    <w:rsid w:val="00701EDB"/>
    <w:rsid w:val="00763584"/>
    <w:rsid w:val="00825B33"/>
    <w:rsid w:val="00830532"/>
    <w:rsid w:val="00841F44"/>
    <w:rsid w:val="00856FDF"/>
    <w:rsid w:val="008E3304"/>
    <w:rsid w:val="0092687B"/>
    <w:rsid w:val="00940046"/>
    <w:rsid w:val="00973877"/>
    <w:rsid w:val="009B1177"/>
    <w:rsid w:val="009E7F06"/>
    <w:rsid w:val="009F7A88"/>
    <w:rsid w:val="00A32E43"/>
    <w:rsid w:val="00A47888"/>
    <w:rsid w:val="00A5565A"/>
    <w:rsid w:val="00A7676C"/>
    <w:rsid w:val="00A976EF"/>
    <w:rsid w:val="00AB38D0"/>
    <w:rsid w:val="00B227F1"/>
    <w:rsid w:val="00B706D3"/>
    <w:rsid w:val="00BB4DA8"/>
    <w:rsid w:val="00BC088B"/>
    <w:rsid w:val="00C76129"/>
    <w:rsid w:val="00CA6AC5"/>
    <w:rsid w:val="00CC561B"/>
    <w:rsid w:val="00CC7C8C"/>
    <w:rsid w:val="00D35016"/>
    <w:rsid w:val="00D551F5"/>
    <w:rsid w:val="00DA176C"/>
    <w:rsid w:val="00DD7B05"/>
    <w:rsid w:val="00E91CC4"/>
    <w:rsid w:val="00EA1A3D"/>
    <w:rsid w:val="00EA4078"/>
    <w:rsid w:val="00EB3401"/>
    <w:rsid w:val="00EB4AE8"/>
    <w:rsid w:val="00EB684C"/>
    <w:rsid w:val="00EF7B80"/>
    <w:rsid w:val="00F759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A3557"/>
  <w15:docId w15:val="{CB2051A7-246A-4D9A-99D8-F5B96238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0C3"/>
  </w:style>
  <w:style w:type="paragraph" w:styleId="berschrift1">
    <w:name w:val="heading 1"/>
    <w:basedOn w:val="Standard"/>
    <w:link w:val="berschrift1Zchn"/>
    <w:uiPriority w:val="9"/>
    <w:qFormat/>
    <w:rsid w:val="006B15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155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6B15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23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3B6C"/>
    <w:rPr>
      <w:rFonts w:ascii="Tahoma" w:hAnsi="Tahoma" w:cs="Tahoma"/>
      <w:sz w:val="16"/>
      <w:szCs w:val="16"/>
    </w:rPr>
  </w:style>
  <w:style w:type="character" w:styleId="Hyperlink">
    <w:name w:val="Hyperlink"/>
    <w:basedOn w:val="Absatz-Standardschriftart"/>
    <w:uiPriority w:val="99"/>
    <w:unhideWhenUsed/>
    <w:rsid w:val="008E3304"/>
    <w:rPr>
      <w:color w:val="0000FF" w:themeColor="hyperlink"/>
      <w:u w:val="single"/>
    </w:rPr>
  </w:style>
  <w:style w:type="character" w:styleId="BesuchterLink">
    <w:name w:val="FollowedHyperlink"/>
    <w:basedOn w:val="Absatz-Standardschriftart"/>
    <w:uiPriority w:val="99"/>
    <w:semiHidden/>
    <w:unhideWhenUsed/>
    <w:rsid w:val="008E3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3537">
      <w:bodyDiv w:val="1"/>
      <w:marLeft w:val="0"/>
      <w:marRight w:val="0"/>
      <w:marTop w:val="0"/>
      <w:marBottom w:val="0"/>
      <w:divBdr>
        <w:top w:val="none" w:sz="0" w:space="0" w:color="auto"/>
        <w:left w:val="none" w:sz="0" w:space="0" w:color="auto"/>
        <w:bottom w:val="none" w:sz="0" w:space="0" w:color="auto"/>
        <w:right w:val="none" w:sz="0" w:space="0" w:color="auto"/>
      </w:divBdr>
    </w:div>
    <w:div w:id="2104298459">
      <w:bodyDiv w:val="1"/>
      <w:marLeft w:val="0"/>
      <w:marRight w:val="0"/>
      <w:marTop w:val="0"/>
      <w:marBottom w:val="0"/>
      <w:divBdr>
        <w:top w:val="none" w:sz="0" w:space="0" w:color="auto"/>
        <w:left w:val="none" w:sz="0" w:space="0" w:color="auto"/>
        <w:bottom w:val="none" w:sz="0" w:space="0" w:color="auto"/>
        <w:right w:val="none" w:sz="0" w:space="0" w:color="auto"/>
      </w:divBdr>
      <w:divsChild>
        <w:div w:id="965550763">
          <w:marLeft w:val="0"/>
          <w:marRight w:val="0"/>
          <w:marTop w:val="0"/>
          <w:marBottom w:val="0"/>
          <w:divBdr>
            <w:top w:val="none" w:sz="0" w:space="0" w:color="auto"/>
            <w:left w:val="none" w:sz="0" w:space="0" w:color="auto"/>
            <w:bottom w:val="none" w:sz="0" w:space="0" w:color="auto"/>
            <w:right w:val="none" w:sz="0" w:space="0" w:color="auto"/>
          </w:divBdr>
        </w:div>
        <w:div w:id="1846478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wahlschein.de/IWS/start.do?mb=5554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sselburg.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Mejan</dc:creator>
  <cp:lastModifiedBy>Mejan, Frank</cp:lastModifiedBy>
  <cp:revision>4</cp:revision>
  <cp:lastPrinted>2020-03-10T13:41:00Z</cp:lastPrinted>
  <dcterms:created xsi:type="dcterms:W3CDTF">2019-10-10T10:18:00Z</dcterms:created>
  <dcterms:modified xsi:type="dcterms:W3CDTF">2020-03-10T13:47:00Z</dcterms:modified>
</cp:coreProperties>
</file>